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E92" w:rsidRPr="00EB6E92" w:rsidRDefault="00EB6E92" w:rsidP="00EB6E92">
      <w:pPr>
        <w:spacing w:line="360" w:lineRule="auto"/>
        <w:ind w:right="454"/>
        <w:jc w:val="center"/>
        <w:rPr>
          <w:b/>
          <w:sz w:val="32"/>
          <w:szCs w:val="26"/>
        </w:rPr>
      </w:pPr>
      <w:r w:rsidRPr="00EB6E92">
        <w:rPr>
          <w:b/>
          <w:sz w:val="32"/>
          <w:szCs w:val="26"/>
        </w:rPr>
        <w:t>KIỂM TRA AN TOÀN ĐIỆN  –  18C1  (ĐỀ 2)</w:t>
      </w:r>
    </w:p>
    <w:p w:rsidR="00EB6E92" w:rsidRPr="001B7057" w:rsidRDefault="00EB6E92" w:rsidP="00EB6E92">
      <w:pPr>
        <w:spacing w:line="360" w:lineRule="auto"/>
        <w:ind w:right="454"/>
        <w:jc w:val="both"/>
        <w:rPr>
          <w:b/>
          <w:sz w:val="26"/>
          <w:szCs w:val="26"/>
        </w:rPr>
      </w:pPr>
      <w:r w:rsidRPr="001B7057">
        <w:rPr>
          <w:b/>
          <w:sz w:val="26"/>
          <w:szCs w:val="26"/>
        </w:rPr>
        <w:t xml:space="preserve">Câu 1: </w:t>
      </w:r>
      <w:r w:rsidRPr="005B427B">
        <w:rPr>
          <w:i/>
          <w:sz w:val="26"/>
          <w:szCs w:val="26"/>
        </w:rPr>
        <w:t>(</w:t>
      </w:r>
      <w:r>
        <w:rPr>
          <w:i/>
          <w:sz w:val="26"/>
          <w:szCs w:val="26"/>
        </w:rPr>
        <w:t>3</w:t>
      </w:r>
      <w:r w:rsidRPr="005B427B">
        <w:rPr>
          <w:i/>
          <w:sz w:val="26"/>
          <w:szCs w:val="26"/>
        </w:rPr>
        <w:t>,</w:t>
      </w:r>
      <w:r>
        <w:rPr>
          <w:i/>
          <w:sz w:val="26"/>
          <w:szCs w:val="26"/>
        </w:rPr>
        <w:t>5</w:t>
      </w:r>
      <w:r w:rsidRPr="005B427B">
        <w:rPr>
          <w:i/>
          <w:sz w:val="26"/>
          <w:szCs w:val="26"/>
        </w:rPr>
        <w:t xml:space="preserve"> điểm)</w:t>
      </w:r>
    </w:p>
    <w:p w:rsidR="00EB6E92" w:rsidRPr="001B7057" w:rsidRDefault="00EB6E92" w:rsidP="00EB6E92">
      <w:pPr>
        <w:spacing w:line="360" w:lineRule="auto"/>
        <w:ind w:right="-1" w:firstLine="284"/>
        <w:rPr>
          <w:sz w:val="26"/>
          <w:szCs w:val="26"/>
        </w:rPr>
      </w:pPr>
      <w:r>
        <w:rPr>
          <w:sz w:val="26"/>
          <w:szCs w:val="26"/>
        </w:rPr>
        <w:t xml:space="preserve">Trình bày khái niệm điện áp bước. Điện </w:t>
      </w:r>
      <w:r w:rsidRPr="001B7057">
        <w:rPr>
          <w:sz w:val="26"/>
          <w:szCs w:val="26"/>
        </w:rPr>
        <w:t>áp bước phụ thuộc vào những yếu tố nào?</w:t>
      </w:r>
      <w:r>
        <w:rPr>
          <w:sz w:val="26"/>
          <w:szCs w:val="26"/>
        </w:rPr>
        <w:t xml:space="preserve"> Nêu các biện pháp phòng tránh tai nạn điện do điện áp bước.</w:t>
      </w:r>
    </w:p>
    <w:p w:rsidR="00EB6E92" w:rsidRPr="001B7057" w:rsidRDefault="00EB6E92" w:rsidP="00EB6E92">
      <w:pPr>
        <w:spacing w:line="360" w:lineRule="auto"/>
        <w:ind w:right="454"/>
        <w:jc w:val="both"/>
        <w:rPr>
          <w:b/>
          <w:sz w:val="26"/>
          <w:szCs w:val="26"/>
        </w:rPr>
      </w:pPr>
      <w:r w:rsidRPr="001B7057">
        <w:rPr>
          <w:b/>
          <w:sz w:val="26"/>
          <w:szCs w:val="26"/>
        </w:rPr>
        <w:t xml:space="preserve">Câu </w:t>
      </w:r>
      <w:r>
        <w:rPr>
          <w:b/>
          <w:sz w:val="26"/>
          <w:szCs w:val="26"/>
        </w:rPr>
        <w:t>2</w:t>
      </w:r>
      <w:r w:rsidRPr="001B7057">
        <w:rPr>
          <w:b/>
          <w:sz w:val="26"/>
          <w:szCs w:val="26"/>
        </w:rPr>
        <w:t xml:space="preserve">: </w:t>
      </w:r>
      <w:r w:rsidRPr="005B427B">
        <w:rPr>
          <w:sz w:val="26"/>
          <w:szCs w:val="26"/>
        </w:rPr>
        <w:t>(</w:t>
      </w:r>
      <w:r>
        <w:rPr>
          <w:i/>
          <w:sz w:val="26"/>
          <w:szCs w:val="26"/>
        </w:rPr>
        <w:t>3</w:t>
      </w:r>
      <w:r w:rsidRPr="005B427B">
        <w:rPr>
          <w:i/>
          <w:sz w:val="26"/>
          <w:szCs w:val="26"/>
        </w:rPr>
        <w:t>,</w:t>
      </w:r>
      <w:r>
        <w:rPr>
          <w:i/>
          <w:sz w:val="26"/>
          <w:szCs w:val="26"/>
        </w:rPr>
        <w:t>0</w:t>
      </w:r>
      <w:r w:rsidRPr="005B427B">
        <w:rPr>
          <w:i/>
          <w:sz w:val="26"/>
          <w:szCs w:val="26"/>
        </w:rPr>
        <w:t xml:space="preserve"> điểm</w:t>
      </w:r>
      <w:r w:rsidRPr="005B427B">
        <w:rPr>
          <w:sz w:val="26"/>
          <w:szCs w:val="26"/>
        </w:rPr>
        <w:t>)</w:t>
      </w:r>
    </w:p>
    <w:p w:rsidR="00EB6E92" w:rsidRPr="001B7057" w:rsidRDefault="00EB6E92" w:rsidP="00EB6E92">
      <w:pPr>
        <w:tabs>
          <w:tab w:val="left" w:pos="567"/>
        </w:tabs>
        <w:spacing w:line="360" w:lineRule="auto"/>
        <w:ind w:right="454" w:firstLine="284"/>
        <w:jc w:val="both"/>
        <w:rPr>
          <w:sz w:val="26"/>
          <w:szCs w:val="26"/>
        </w:rPr>
      </w:pPr>
      <w:r w:rsidRPr="001B7057">
        <w:rPr>
          <w:sz w:val="26"/>
          <w:szCs w:val="26"/>
        </w:rPr>
        <w:t xml:space="preserve">Một </w:t>
      </w:r>
      <w:r>
        <w:rPr>
          <w:sz w:val="26"/>
          <w:szCs w:val="26"/>
        </w:rPr>
        <w:t>người có điện trở cơ thể 1500</w:t>
      </w:r>
      <w:r w:rsidRPr="001B7057">
        <w:rPr>
          <w:sz w:val="26"/>
          <w:szCs w:val="26"/>
        </w:rPr>
        <w:t xml:space="preserve">Ω </w:t>
      </w:r>
      <w:r>
        <w:rPr>
          <w:sz w:val="26"/>
          <w:szCs w:val="26"/>
        </w:rPr>
        <w:t xml:space="preserve">vô tình chạm vào dây pha của một </w:t>
      </w:r>
      <w:r w:rsidRPr="001B7057">
        <w:rPr>
          <w:sz w:val="26"/>
          <w:szCs w:val="26"/>
        </w:rPr>
        <w:t>mạng điện xoay chiều 1 pha điện áp 220</w:t>
      </w:r>
      <w:r w:rsidRPr="00BB2E73">
        <w:rPr>
          <w:i/>
          <w:sz w:val="26"/>
          <w:szCs w:val="26"/>
        </w:rPr>
        <w:t>V</w:t>
      </w:r>
      <w:r>
        <w:rPr>
          <w:sz w:val="26"/>
          <w:szCs w:val="26"/>
        </w:rPr>
        <w:t xml:space="preserve"> có</w:t>
      </w:r>
      <w:r w:rsidRPr="001B7057">
        <w:rPr>
          <w:sz w:val="26"/>
          <w:szCs w:val="26"/>
        </w:rPr>
        <w:t xml:space="preserve"> trung tính cách ly với đất</w:t>
      </w:r>
      <w:r>
        <w:rPr>
          <w:sz w:val="26"/>
          <w:szCs w:val="26"/>
        </w:rPr>
        <w:t xml:space="preserve"> và</w:t>
      </w:r>
      <w:r w:rsidRPr="00BB2E73">
        <w:rPr>
          <w:sz w:val="26"/>
          <w:szCs w:val="26"/>
        </w:rPr>
        <w:t xml:space="preserve"> </w:t>
      </w:r>
      <w:r w:rsidRPr="001B7057">
        <w:rPr>
          <w:sz w:val="26"/>
          <w:szCs w:val="26"/>
        </w:rPr>
        <w:t xml:space="preserve">điện trở cách </w:t>
      </w:r>
      <w:r>
        <w:rPr>
          <w:sz w:val="26"/>
          <w:szCs w:val="26"/>
        </w:rPr>
        <w:t xml:space="preserve">điện </w:t>
      </w:r>
      <w:r w:rsidRPr="001B7057">
        <w:rPr>
          <w:sz w:val="26"/>
          <w:szCs w:val="26"/>
        </w:rPr>
        <w:t xml:space="preserve">giữa </w:t>
      </w:r>
      <w:r>
        <w:rPr>
          <w:sz w:val="26"/>
          <w:szCs w:val="26"/>
        </w:rPr>
        <w:t>các dây với đất</w:t>
      </w:r>
      <w:r w:rsidRPr="001B7057">
        <w:rPr>
          <w:sz w:val="26"/>
          <w:szCs w:val="26"/>
        </w:rPr>
        <w:t xml:space="preserve"> </w:t>
      </w:r>
      <w:r>
        <w:rPr>
          <w:sz w:val="26"/>
          <w:szCs w:val="26"/>
        </w:rPr>
        <w:t xml:space="preserve">là bằng nhau và bằng </w:t>
      </w:r>
      <w:r w:rsidRPr="001B7057">
        <w:rPr>
          <w:sz w:val="26"/>
          <w:szCs w:val="26"/>
        </w:rPr>
        <w:t>18</w:t>
      </w:r>
      <w:r w:rsidRPr="00BB2E73">
        <w:rPr>
          <w:i/>
          <w:sz w:val="26"/>
          <w:szCs w:val="26"/>
        </w:rPr>
        <w:t>K</w:t>
      </w:r>
      <w:r w:rsidRPr="001B7057">
        <w:rPr>
          <w:sz w:val="26"/>
          <w:szCs w:val="26"/>
        </w:rPr>
        <w:t>Ω.</w:t>
      </w:r>
    </w:p>
    <w:p w:rsidR="00EB6E92" w:rsidRPr="001B7057" w:rsidRDefault="00EB6E92" w:rsidP="00EB6E92">
      <w:pPr>
        <w:pStyle w:val="ListParagraph"/>
        <w:numPr>
          <w:ilvl w:val="0"/>
          <w:numId w:val="1"/>
        </w:numPr>
        <w:tabs>
          <w:tab w:val="left" w:pos="567"/>
        </w:tabs>
        <w:spacing w:line="360" w:lineRule="auto"/>
        <w:ind w:left="0" w:right="454" w:firstLine="284"/>
        <w:jc w:val="both"/>
        <w:rPr>
          <w:sz w:val="26"/>
          <w:szCs w:val="26"/>
        </w:rPr>
      </w:pPr>
      <w:r w:rsidRPr="001B7057">
        <w:rPr>
          <w:sz w:val="26"/>
          <w:szCs w:val="26"/>
        </w:rPr>
        <w:t xml:space="preserve">Hãy </w:t>
      </w:r>
      <w:r>
        <w:rPr>
          <w:sz w:val="26"/>
          <w:szCs w:val="26"/>
        </w:rPr>
        <w:t>tính toán giá trị</w:t>
      </w:r>
      <w:r w:rsidRPr="001B7057">
        <w:rPr>
          <w:sz w:val="26"/>
          <w:szCs w:val="26"/>
        </w:rPr>
        <w:t xml:space="preserve"> dòng điện chạy qua người và cho biết </w:t>
      </w:r>
      <w:r>
        <w:rPr>
          <w:sz w:val="26"/>
          <w:szCs w:val="26"/>
        </w:rPr>
        <w:t>sự</w:t>
      </w:r>
      <w:r w:rsidRPr="001B7057">
        <w:rPr>
          <w:sz w:val="26"/>
          <w:szCs w:val="26"/>
        </w:rPr>
        <w:t xml:space="preserve"> nguy hiểm </w:t>
      </w:r>
      <w:r>
        <w:rPr>
          <w:sz w:val="26"/>
          <w:szCs w:val="26"/>
        </w:rPr>
        <w:t>đối với người đó ở mức độ nào?</w:t>
      </w:r>
      <w:r w:rsidRPr="001B7057">
        <w:rPr>
          <w:sz w:val="26"/>
          <w:szCs w:val="26"/>
        </w:rPr>
        <w:t xml:space="preserve"> </w:t>
      </w:r>
    </w:p>
    <w:p w:rsidR="00EB6E92" w:rsidRPr="001B7057" w:rsidRDefault="00EB6E92" w:rsidP="00EB6E92">
      <w:pPr>
        <w:pStyle w:val="ListParagraph"/>
        <w:numPr>
          <w:ilvl w:val="0"/>
          <w:numId w:val="1"/>
        </w:numPr>
        <w:tabs>
          <w:tab w:val="left" w:pos="567"/>
        </w:tabs>
        <w:spacing w:line="360" w:lineRule="auto"/>
        <w:ind w:left="0" w:right="454" w:firstLine="284"/>
        <w:jc w:val="both"/>
        <w:rPr>
          <w:sz w:val="26"/>
          <w:szCs w:val="26"/>
        </w:rPr>
      </w:pPr>
      <w:r>
        <w:rPr>
          <w:sz w:val="26"/>
          <w:szCs w:val="26"/>
        </w:rPr>
        <w:t>T</w:t>
      </w:r>
      <w:r w:rsidRPr="001B7057">
        <w:rPr>
          <w:sz w:val="26"/>
          <w:szCs w:val="26"/>
        </w:rPr>
        <w:t xml:space="preserve">rường hợp điện trở người </w:t>
      </w:r>
      <w:r>
        <w:rPr>
          <w:sz w:val="26"/>
          <w:szCs w:val="26"/>
        </w:rPr>
        <w:t>thấp hơn</w:t>
      </w:r>
      <w:r w:rsidRPr="001B7057">
        <w:rPr>
          <w:sz w:val="26"/>
          <w:szCs w:val="26"/>
        </w:rPr>
        <w:t xml:space="preserve"> 1000Ω</w:t>
      </w:r>
      <w:r>
        <w:rPr>
          <w:sz w:val="26"/>
          <w:szCs w:val="26"/>
        </w:rPr>
        <w:t>, h</w:t>
      </w:r>
      <w:r w:rsidRPr="001B7057">
        <w:rPr>
          <w:sz w:val="26"/>
          <w:szCs w:val="26"/>
        </w:rPr>
        <w:t xml:space="preserve">ãy </w:t>
      </w:r>
      <w:r>
        <w:rPr>
          <w:sz w:val="26"/>
          <w:szCs w:val="26"/>
        </w:rPr>
        <w:t>tính toán và đề xuất biện pháp tăng điện trở cách điện tối thiểu giữa các dây với đất</w:t>
      </w:r>
      <w:r w:rsidRPr="001B7057">
        <w:rPr>
          <w:sz w:val="26"/>
          <w:szCs w:val="26"/>
        </w:rPr>
        <w:t xml:space="preserve"> </w:t>
      </w:r>
      <w:r>
        <w:rPr>
          <w:sz w:val="26"/>
          <w:szCs w:val="26"/>
        </w:rPr>
        <w:t xml:space="preserve">để đảm bảo </w:t>
      </w:r>
      <w:r w:rsidRPr="001B7057">
        <w:rPr>
          <w:sz w:val="26"/>
          <w:szCs w:val="26"/>
        </w:rPr>
        <w:t xml:space="preserve">an toàn </w:t>
      </w:r>
      <w:r>
        <w:rPr>
          <w:sz w:val="26"/>
          <w:szCs w:val="26"/>
        </w:rPr>
        <w:t>cho người</w:t>
      </w:r>
      <w:r w:rsidRPr="001B7057">
        <w:rPr>
          <w:sz w:val="26"/>
          <w:szCs w:val="26"/>
        </w:rPr>
        <w:t>?</w:t>
      </w:r>
    </w:p>
    <w:p w:rsidR="00EB6E92" w:rsidRPr="001B7057" w:rsidRDefault="00EB6E92" w:rsidP="00EB6E92">
      <w:pPr>
        <w:spacing w:line="360" w:lineRule="auto"/>
        <w:ind w:right="454"/>
        <w:jc w:val="both"/>
        <w:rPr>
          <w:b/>
          <w:sz w:val="26"/>
          <w:szCs w:val="26"/>
        </w:rPr>
      </w:pPr>
      <w:r w:rsidRPr="001B7057">
        <w:rPr>
          <w:b/>
          <w:sz w:val="26"/>
          <w:szCs w:val="26"/>
        </w:rPr>
        <w:t xml:space="preserve">Câu </w:t>
      </w:r>
      <w:r>
        <w:rPr>
          <w:b/>
          <w:sz w:val="26"/>
          <w:szCs w:val="26"/>
        </w:rPr>
        <w:t>3</w:t>
      </w:r>
      <w:r w:rsidRPr="001B7057">
        <w:rPr>
          <w:b/>
          <w:sz w:val="26"/>
          <w:szCs w:val="26"/>
        </w:rPr>
        <w:t xml:space="preserve">: </w:t>
      </w:r>
      <w:r w:rsidRPr="005B427B">
        <w:rPr>
          <w:sz w:val="26"/>
          <w:szCs w:val="26"/>
        </w:rPr>
        <w:t>(</w:t>
      </w:r>
      <w:r w:rsidRPr="005B427B">
        <w:rPr>
          <w:i/>
          <w:sz w:val="26"/>
          <w:szCs w:val="26"/>
        </w:rPr>
        <w:t>3,5 điểm</w:t>
      </w:r>
      <w:r w:rsidRPr="005B427B">
        <w:rPr>
          <w:sz w:val="26"/>
          <w:szCs w:val="26"/>
        </w:rPr>
        <w:t>)</w:t>
      </w:r>
    </w:p>
    <w:p w:rsidR="00EB6E92" w:rsidRPr="001B7057" w:rsidRDefault="00EB6E92" w:rsidP="00EB6E92">
      <w:pPr>
        <w:spacing w:line="360" w:lineRule="auto"/>
        <w:ind w:right="454" w:firstLine="284"/>
        <w:jc w:val="both"/>
        <w:rPr>
          <w:sz w:val="26"/>
          <w:szCs w:val="26"/>
        </w:rPr>
      </w:pPr>
      <w:r w:rsidRPr="001B7057">
        <w:rPr>
          <w:sz w:val="26"/>
          <w:szCs w:val="26"/>
        </w:rPr>
        <w:t xml:space="preserve">Hãy </w:t>
      </w:r>
      <w:r>
        <w:rPr>
          <w:sz w:val="26"/>
          <w:szCs w:val="26"/>
        </w:rPr>
        <w:t>tính toán giá trị dòng điện qua cơ thể của người có điện trở người là 140</w:t>
      </w:r>
      <w:r w:rsidRPr="001B7057">
        <w:rPr>
          <w:sz w:val="26"/>
          <w:szCs w:val="26"/>
        </w:rPr>
        <w:t xml:space="preserve">0Ω khi </w:t>
      </w:r>
      <w:r>
        <w:rPr>
          <w:sz w:val="26"/>
          <w:szCs w:val="26"/>
        </w:rPr>
        <w:t xml:space="preserve">vô tình </w:t>
      </w:r>
      <w:r w:rsidRPr="001B7057">
        <w:rPr>
          <w:sz w:val="26"/>
          <w:szCs w:val="26"/>
        </w:rPr>
        <w:t xml:space="preserve">chạm </w:t>
      </w:r>
      <w:r>
        <w:rPr>
          <w:sz w:val="26"/>
          <w:szCs w:val="26"/>
        </w:rPr>
        <w:t>2</w:t>
      </w:r>
      <w:r w:rsidRPr="001B7057">
        <w:rPr>
          <w:sz w:val="26"/>
          <w:szCs w:val="26"/>
        </w:rPr>
        <w:t xml:space="preserve"> </w:t>
      </w:r>
      <w:r>
        <w:rPr>
          <w:sz w:val="26"/>
          <w:szCs w:val="26"/>
        </w:rPr>
        <w:t xml:space="preserve">dây </w:t>
      </w:r>
      <w:r w:rsidRPr="001B7057">
        <w:rPr>
          <w:sz w:val="26"/>
          <w:szCs w:val="26"/>
        </w:rPr>
        <w:t>của</w:t>
      </w:r>
      <w:r>
        <w:rPr>
          <w:sz w:val="26"/>
          <w:szCs w:val="26"/>
        </w:rPr>
        <w:t xml:space="preserve"> một</w:t>
      </w:r>
      <w:r w:rsidRPr="001B7057">
        <w:rPr>
          <w:sz w:val="26"/>
          <w:szCs w:val="26"/>
        </w:rPr>
        <w:t xml:space="preserve"> mạng điện xoay chiều </w:t>
      </w:r>
      <w:r>
        <w:rPr>
          <w:sz w:val="26"/>
          <w:szCs w:val="26"/>
        </w:rPr>
        <w:t>3</w:t>
      </w:r>
      <w:r w:rsidRPr="001B7057">
        <w:rPr>
          <w:sz w:val="26"/>
          <w:szCs w:val="26"/>
        </w:rPr>
        <w:t xml:space="preserve"> pha </w:t>
      </w:r>
      <w:r>
        <w:rPr>
          <w:sz w:val="26"/>
          <w:szCs w:val="26"/>
        </w:rPr>
        <w:t>380</w:t>
      </w:r>
      <w:r w:rsidRPr="00762832">
        <w:rPr>
          <w:i/>
          <w:sz w:val="26"/>
          <w:szCs w:val="26"/>
        </w:rPr>
        <w:t>V</w:t>
      </w:r>
      <w:r w:rsidRPr="001B7057">
        <w:rPr>
          <w:sz w:val="26"/>
          <w:szCs w:val="26"/>
        </w:rPr>
        <w:t>.</w:t>
      </w:r>
      <w:r w:rsidRPr="0054239B">
        <w:rPr>
          <w:sz w:val="26"/>
          <w:szCs w:val="26"/>
        </w:rPr>
        <w:t xml:space="preserve"> </w:t>
      </w:r>
      <w:r>
        <w:rPr>
          <w:sz w:val="26"/>
          <w:szCs w:val="26"/>
        </w:rPr>
        <w:t>Cho biết</w:t>
      </w:r>
      <w:r w:rsidRPr="001B7057">
        <w:rPr>
          <w:sz w:val="26"/>
          <w:szCs w:val="26"/>
        </w:rPr>
        <w:t xml:space="preserve"> </w:t>
      </w:r>
      <w:r>
        <w:rPr>
          <w:sz w:val="26"/>
          <w:szCs w:val="26"/>
        </w:rPr>
        <w:t>sự</w:t>
      </w:r>
      <w:r w:rsidRPr="001B7057">
        <w:rPr>
          <w:sz w:val="26"/>
          <w:szCs w:val="26"/>
        </w:rPr>
        <w:t xml:space="preserve"> nguy hiểm</w:t>
      </w:r>
      <w:r w:rsidRPr="0054239B">
        <w:rPr>
          <w:sz w:val="26"/>
          <w:szCs w:val="26"/>
        </w:rPr>
        <w:t xml:space="preserve"> </w:t>
      </w:r>
      <w:r>
        <w:rPr>
          <w:sz w:val="26"/>
          <w:szCs w:val="26"/>
        </w:rPr>
        <w:t>đối với người đó ở mức độ nào?</w:t>
      </w:r>
    </w:p>
    <w:p w:rsidR="00EB6E92" w:rsidRDefault="00EB6E92" w:rsidP="00EB6E92">
      <w:pPr>
        <w:pBdr>
          <w:bottom w:val="single" w:sz="6" w:space="1" w:color="auto"/>
        </w:pBdr>
      </w:pPr>
    </w:p>
    <w:p w:rsidR="00EB6E92" w:rsidRDefault="00EB6E92" w:rsidP="00EB6E92"/>
    <w:p w:rsidR="00EB6E92" w:rsidRDefault="00EB6E92" w:rsidP="00EB6E92"/>
    <w:p w:rsidR="00EB6E92" w:rsidRPr="00EB6E92" w:rsidRDefault="00EB6E92" w:rsidP="00EB6E92">
      <w:pPr>
        <w:spacing w:line="360" w:lineRule="auto"/>
        <w:ind w:right="454"/>
        <w:jc w:val="center"/>
        <w:rPr>
          <w:b/>
          <w:sz w:val="32"/>
          <w:szCs w:val="26"/>
        </w:rPr>
      </w:pPr>
      <w:r w:rsidRPr="00EB6E92">
        <w:rPr>
          <w:b/>
          <w:sz w:val="32"/>
          <w:szCs w:val="26"/>
        </w:rPr>
        <w:t xml:space="preserve">KIỂM TRA AN TOÀN ĐIỆN  –  18C1  (ĐỀ </w:t>
      </w:r>
      <w:r>
        <w:rPr>
          <w:b/>
          <w:sz w:val="32"/>
          <w:szCs w:val="26"/>
        </w:rPr>
        <w:t>1</w:t>
      </w:r>
      <w:r w:rsidRPr="00EB6E92">
        <w:rPr>
          <w:b/>
          <w:sz w:val="32"/>
          <w:szCs w:val="26"/>
        </w:rPr>
        <w:t>)</w:t>
      </w:r>
    </w:p>
    <w:p w:rsidR="00EB6E92" w:rsidRDefault="00EB6E92" w:rsidP="00EB6E92">
      <w:pPr>
        <w:spacing w:line="360" w:lineRule="auto"/>
        <w:ind w:right="454"/>
        <w:jc w:val="both"/>
        <w:rPr>
          <w:b/>
          <w:sz w:val="26"/>
          <w:szCs w:val="26"/>
        </w:rPr>
      </w:pPr>
    </w:p>
    <w:p w:rsidR="00EB6E92" w:rsidRPr="001B7057" w:rsidRDefault="00EB6E92" w:rsidP="00EB6E92">
      <w:pPr>
        <w:spacing w:line="360" w:lineRule="auto"/>
        <w:ind w:right="454"/>
        <w:jc w:val="both"/>
        <w:rPr>
          <w:b/>
          <w:sz w:val="26"/>
          <w:szCs w:val="26"/>
        </w:rPr>
      </w:pPr>
      <w:r w:rsidRPr="001B7057">
        <w:rPr>
          <w:b/>
          <w:sz w:val="26"/>
          <w:szCs w:val="26"/>
        </w:rPr>
        <w:t xml:space="preserve">Câu 1: </w:t>
      </w:r>
      <w:r w:rsidRPr="005B427B">
        <w:rPr>
          <w:sz w:val="26"/>
          <w:szCs w:val="26"/>
        </w:rPr>
        <w:t>(</w:t>
      </w:r>
      <w:r>
        <w:rPr>
          <w:i/>
          <w:sz w:val="26"/>
          <w:szCs w:val="26"/>
        </w:rPr>
        <w:t>3</w:t>
      </w:r>
      <w:r w:rsidRPr="005B427B">
        <w:rPr>
          <w:i/>
          <w:sz w:val="26"/>
          <w:szCs w:val="26"/>
        </w:rPr>
        <w:t>,</w:t>
      </w:r>
      <w:r>
        <w:rPr>
          <w:i/>
          <w:sz w:val="26"/>
          <w:szCs w:val="26"/>
        </w:rPr>
        <w:t>0</w:t>
      </w:r>
      <w:r w:rsidRPr="005B427B">
        <w:rPr>
          <w:i/>
          <w:sz w:val="26"/>
          <w:szCs w:val="26"/>
        </w:rPr>
        <w:t xml:space="preserve"> điểm</w:t>
      </w:r>
      <w:r w:rsidRPr="005B427B">
        <w:rPr>
          <w:sz w:val="26"/>
          <w:szCs w:val="26"/>
        </w:rPr>
        <w:t>)</w:t>
      </w:r>
    </w:p>
    <w:p w:rsidR="00EB6E92" w:rsidRPr="001B7057" w:rsidRDefault="00EB6E92" w:rsidP="00EB6E92">
      <w:pPr>
        <w:spacing w:line="360" w:lineRule="auto"/>
        <w:ind w:right="454" w:firstLine="284"/>
        <w:jc w:val="both"/>
        <w:rPr>
          <w:sz w:val="26"/>
          <w:szCs w:val="26"/>
        </w:rPr>
      </w:pPr>
      <w:r w:rsidRPr="001B7057">
        <w:rPr>
          <w:sz w:val="26"/>
          <w:szCs w:val="26"/>
        </w:rPr>
        <w:t>Trình bày các</w:t>
      </w:r>
      <w:r>
        <w:rPr>
          <w:sz w:val="26"/>
          <w:szCs w:val="26"/>
        </w:rPr>
        <w:t xml:space="preserve"> biện pháp</w:t>
      </w:r>
      <w:r w:rsidRPr="001B7057">
        <w:rPr>
          <w:sz w:val="26"/>
          <w:szCs w:val="26"/>
        </w:rPr>
        <w:t xml:space="preserve"> tách </w:t>
      </w:r>
      <w:r>
        <w:rPr>
          <w:sz w:val="26"/>
          <w:szCs w:val="26"/>
        </w:rPr>
        <w:t xml:space="preserve">người bị tai </w:t>
      </w:r>
      <w:r w:rsidRPr="001B7057">
        <w:rPr>
          <w:sz w:val="26"/>
          <w:szCs w:val="26"/>
        </w:rPr>
        <w:t xml:space="preserve">nạn </w:t>
      </w:r>
      <w:r>
        <w:rPr>
          <w:sz w:val="26"/>
          <w:szCs w:val="26"/>
        </w:rPr>
        <w:t>điện</w:t>
      </w:r>
      <w:r w:rsidRPr="001B7057">
        <w:rPr>
          <w:sz w:val="26"/>
          <w:szCs w:val="26"/>
        </w:rPr>
        <w:t xml:space="preserve"> ra khỏi phần </w:t>
      </w:r>
      <w:r>
        <w:rPr>
          <w:sz w:val="26"/>
          <w:szCs w:val="26"/>
        </w:rPr>
        <w:t xml:space="preserve">tử </w:t>
      </w:r>
      <w:r w:rsidRPr="001B7057">
        <w:rPr>
          <w:sz w:val="26"/>
          <w:szCs w:val="26"/>
        </w:rPr>
        <w:t>m</w:t>
      </w:r>
      <w:r>
        <w:rPr>
          <w:sz w:val="26"/>
          <w:szCs w:val="26"/>
        </w:rPr>
        <w:t>ang điện.</w:t>
      </w:r>
      <w:r w:rsidRPr="001B7057">
        <w:rPr>
          <w:sz w:val="26"/>
          <w:szCs w:val="26"/>
        </w:rPr>
        <w:t xml:space="preserve"> </w:t>
      </w:r>
    </w:p>
    <w:p w:rsidR="00EB6E92" w:rsidRPr="001B7057" w:rsidRDefault="00EB6E92" w:rsidP="00EB6E92">
      <w:pPr>
        <w:spacing w:line="360" w:lineRule="auto"/>
        <w:ind w:right="454"/>
        <w:jc w:val="both"/>
        <w:rPr>
          <w:b/>
          <w:sz w:val="26"/>
          <w:szCs w:val="26"/>
        </w:rPr>
      </w:pPr>
      <w:r w:rsidRPr="001B7057">
        <w:rPr>
          <w:b/>
          <w:sz w:val="26"/>
          <w:szCs w:val="26"/>
        </w:rPr>
        <w:t xml:space="preserve">Câu 2: </w:t>
      </w:r>
      <w:r w:rsidRPr="005B427B">
        <w:rPr>
          <w:i/>
          <w:sz w:val="26"/>
          <w:szCs w:val="26"/>
        </w:rPr>
        <w:t>(</w:t>
      </w:r>
      <w:r>
        <w:rPr>
          <w:i/>
          <w:sz w:val="26"/>
          <w:szCs w:val="26"/>
        </w:rPr>
        <w:t>4</w:t>
      </w:r>
      <w:r w:rsidRPr="005B427B">
        <w:rPr>
          <w:i/>
          <w:sz w:val="26"/>
          <w:szCs w:val="26"/>
        </w:rPr>
        <w:t>,</w:t>
      </w:r>
      <w:r>
        <w:rPr>
          <w:i/>
          <w:sz w:val="26"/>
          <w:szCs w:val="26"/>
        </w:rPr>
        <w:t>0</w:t>
      </w:r>
      <w:r w:rsidRPr="005B427B">
        <w:rPr>
          <w:i/>
          <w:sz w:val="26"/>
          <w:szCs w:val="26"/>
        </w:rPr>
        <w:t xml:space="preserve"> điểm)</w:t>
      </w:r>
      <w:r>
        <w:rPr>
          <w:i/>
          <w:sz w:val="26"/>
          <w:szCs w:val="26"/>
        </w:rPr>
        <w:t xml:space="preserve">, </w:t>
      </w:r>
    </w:p>
    <w:p w:rsidR="00EB6E92" w:rsidRDefault="00EB6E92" w:rsidP="00EB6E92">
      <w:pPr>
        <w:spacing w:line="360" w:lineRule="auto"/>
        <w:ind w:right="454" w:firstLine="284"/>
        <w:jc w:val="both"/>
        <w:rPr>
          <w:b/>
          <w:color w:val="17365D" w:themeColor="text2" w:themeShade="BF"/>
          <w:sz w:val="26"/>
          <w:szCs w:val="26"/>
        </w:rPr>
      </w:pPr>
      <w:r w:rsidRPr="00493B14">
        <w:rPr>
          <w:sz w:val="26"/>
          <w:szCs w:val="26"/>
        </w:rPr>
        <w:t>Trình bày các nguyên lý và hình thức bảo vệ phòng chống tai nạn điện giật do tiếp xúc gián tiếp hoặc do dòng rò được sử dụng trong thực tế hiện nay</w:t>
      </w:r>
      <w:r>
        <w:rPr>
          <w:b/>
          <w:color w:val="17365D" w:themeColor="text2" w:themeShade="BF"/>
          <w:sz w:val="26"/>
          <w:szCs w:val="26"/>
        </w:rPr>
        <w:t>.</w:t>
      </w:r>
    </w:p>
    <w:p w:rsidR="00EB6E92" w:rsidRDefault="00EB6E92" w:rsidP="00EB6E92">
      <w:pPr>
        <w:spacing w:line="360" w:lineRule="auto"/>
        <w:ind w:right="454"/>
        <w:jc w:val="both"/>
        <w:rPr>
          <w:i/>
          <w:sz w:val="26"/>
          <w:szCs w:val="26"/>
        </w:rPr>
      </w:pPr>
      <w:r w:rsidRPr="001B7057">
        <w:rPr>
          <w:b/>
          <w:sz w:val="26"/>
          <w:szCs w:val="26"/>
        </w:rPr>
        <w:t xml:space="preserve">Câu </w:t>
      </w:r>
      <w:r>
        <w:rPr>
          <w:b/>
          <w:sz w:val="26"/>
          <w:szCs w:val="26"/>
        </w:rPr>
        <w:t>3</w:t>
      </w:r>
      <w:r w:rsidRPr="001B7057">
        <w:rPr>
          <w:b/>
          <w:sz w:val="26"/>
          <w:szCs w:val="26"/>
        </w:rPr>
        <w:t xml:space="preserve">: </w:t>
      </w:r>
      <w:r w:rsidRPr="005B427B">
        <w:rPr>
          <w:i/>
          <w:sz w:val="26"/>
          <w:szCs w:val="26"/>
        </w:rPr>
        <w:t>(3,</w:t>
      </w:r>
      <w:r>
        <w:rPr>
          <w:i/>
          <w:sz w:val="26"/>
          <w:szCs w:val="26"/>
        </w:rPr>
        <w:t>0</w:t>
      </w:r>
      <w:r w:rsidRPr="005B427B">
        <w:rPr>
          <w:i/>
          <w:sz w:val="26"/>
          <w:szCs w:val="26"/>
        </w:rPr>
        <w:t xml:space="preserve"> điểm)</w:t>
      </w:r>
    </w:p>
    <w:p w:rsidR="00EB6E92" w:rsidRPr="000517EA" w:rsidRDefault="00EB6E92" w:rsidP="00EB6E92">
      <w:pPr>
        <w:spacing w:line="360" w:lineRule="auto"/>
        <w:ind w:right="454" w:firstLine="284"/>
        <w:jc w:val="both"/>
        <w:rPr>
          <w:sz w:val="26"/>
          <w:szCs w:val="26"/>
        </w:rPr>
      </w:pPr>
      <w:r w:rsidRPr="000517EA">
        <w:rPr>
          <w:sz w:val="26"/>
          <w:szCs w:val="26"/>
        </w:rPr>
        <w:t>Hãy tính toán giá trị dòng điện qua cơ thể của người có điện trở người là 1200Ω khi vô tình chạm vào dây pha của một mạng điện xoay chiều 3 pha 380</w:t>
      </w:r>
      <w:r w:rsidRPr="000517EA">
        <w:rPr>
          <w:i/>
          <w:sz w:val="26"/>
          <w:szCs w:val="26"/>
        </w:rPr>
        <w:t>V</w:t>
      </w:r>
      <w:r w:rsidRPr="000517EA">
        <w:rPr>
          <w:sz w:val="26"/>
          <w:szCs w:val="26"/>
        </w:rPr>
        <w:t>, trung tính cách ly, điện trở cách điện của các pha so với đất bằng nhau và bằng 22</w:t>
      </w:r>
      <w:r w:rsidRPr="000517EA">
        <w:rPr>
          <w:i/>
          <w:sz w:val="26"/>
          <w:szCs w:val="26"/>
        </w:rPr>
        <w:t>KV</w:t>
      </w:r>
      <w:r w:rsidRPr="000517EA">
        <w:rPr>
          <w:sz w:val="26"/>
          <w:szCs w:val="26"/>
        </w:rPr>
        <w:t>, bỏ qua điện dung giữa các dây pha với đất.</w:t>
      </w:r>
    </w:p>
    <w:p w:rsidR="00EB6E92" w:rsidRPr="000517EA" w:rsidRDefault="00EB6E92" w:rsidP="00EB6E92">
      <w:pPr>
        <w:spacing w:line="360" w:lineRule="auto"/>
        <w:ind w:right="454" w:firstLine="284"/>
        <w:jc w:val="both"/>
        <w:rPr>
          <w:sz w:val="26"/>
          <w:szCs w:val="26"/>
        </w:rPr>
      </w:pPr>
      <w:r w:rsidRPr="000517EA">
        <w:rPr>
          <w:sz w:val="26"/>
          <w:szCs w:val="26"/>
        </w:rPr>
        <w:t xml:space="preserve">Cho biết </w:t>
      </w:r>
      <w:r>
        <w:rPr>
          <w:sz w:val="26"/>
          <w:szCs w:val="26"/>
        </w:rPr>
        <w:t>sự</w:t>
      </w:r>
      <w:r w:rsidRPr="000517EA">
        <w:rPr>
          <w:sz w:val="26"/>
          <w:szCs w:val="26"/>
        </w:rPr>
        <w:t xml:space="preserve"> nguy hiểm đối với người đó ở mức độ nào?</w:t>
      </w:r>
    </w:p>
    <w:p w:rsidR="00EB6E92" w:rsidRPr="00EB6E92" w:rsidRDefault="00EB6E92" w:rsidP="00EB6E92"/>
    <w:sectPr w:rsidR="00EB6E92" w:rsidRPr="00EB6E92" w:rsidSect="00EB6E92">
      <w:pgSz w:w="11909" w:h="16834" w:code="9"/>
      <w:pgMar w:top="1008" w:right="1008" w:bottom="1008"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E1E5C"/>
    <w:multiLevelType w:val="hybridMultilevel"/>
    <w:tmpl w:val="239676AE"/>
    <w:lvl w:ilvl="0" w:tplc="93A0D302">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EB6E92"/>
    <w:rsid w:val="004B6E51"/>
    <w:rsid w:val="004F4EFB"/>
    <w:rsid w:val="00646230"/>
    <w:rsid w:val="00B653D3"/>
    <w:rsid w:val="00D55666"/>
    <w:rsid w:val="00E86186"/>
    <w:rsid w:val="00EB6E92"/>
    <w:rsid w:val="00EB74D8"/>
    <w:rsid w:val="00F078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E9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6E9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cp:revision>
  <dcterms:created xsi:type="dcterms:W3CDTF">2019-05-30T08:12:00Z</dcterms:created>
  <dcterms:modified xsi:type="dcterms:W3CDTF">2019-05-30T08:20:00Z</dcterms:modified>
</cp:coreProperties>
</file>